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50D41" w14:textId="77777777" w:rsidR="00655BF2" w:rsidRDefault="00655BF2" w:rsidP="00B227B4">
      <w:pPr>
        <w:pStyle w:val="NoSpacing"/>
        <w:rPr>
          <w:rStyle w:val="IntenseEmphasis"/>
          <w:sz w:val="44"/>
          <w:szCs w:val="44"/>
        </w:rPr>
      </w:pPr>
    </w:p>
    <w:p w14:paraId="679C3919" w14:textId="77777777" w:rsidR="00655BF2" w:rsidRDefault="00655BF2" w:rsidP="00B227B4">
      <w:pPr>
        <w:pStyle w:val="NoSpacing"/>
        <w:rPr>
          <w:rStyle w:val="IntenseEmphasis"/>
          <w:sz w:val="44"/>
          <w:szCs w:val="44"/>
        </w:rPr>
      </w:pPr>
    </w:p>
    <w:p w14:paraId="6F475F3A" w14:textId="77777777" w:rsidR="00655BF2" w:rsidRDefault="00655BF2" w:rsidP="00B227B4">
      <w:pPr>
        <w:pStyle w:val="NoSpacing"/>
        <w:rPr>
          <w:rStyle w:val="IntenseEmphasis"/>
          <w:sz w:val="44"/>
          <w:szCs w:val="44"/>
        </w:rPr>
      </w:pPr>
    </w:p>
    <w:p w14:paraId="1F2B14C3" w14:textId="77777777" w:rsidR="00837F14" w:rsidRPr="00B227B4" w:rsidRDefault="5923D314" w:rsidP="5923D314">
      <w:pPr>
        <w:pStyle w:val="NoSpacing"/>
        <w:rPr>
          <w:rStyle w:val="IntenseEmphasis"/>
          <w:sz w:val="44"/>
          <w:szCs w:val="44"/>
        </w:rPr>
      </w:pPr>
      <w:r w:rsidRPr="5923D314">
        <w:rPr>
          <w:rStyle w:val="IntenseEmphasis"/>
          <w:sz w:val="44"/>
          <w:szCs w:val="44"/>
        </w:rPr>
        <w:t xml:space="preserve">The Tony “George” </w:t>
      </w:r>
      <w:proofErr w:type="spellStart"/>
      <w:r w:rsidRPr="5923D314">
        <w:rPr>
          <w:rStyle w:val="IntenseEmphasis"/>
          <w:sz w:val="44"/>
          <w:szCs w:val="44"/>
        </w:rPr>
        <w:t>Polillo</w:t>
      </w:r>
      <w:proofErr w:type="spellEnd"/>
      <w:r w:rsidRPr="5923D314">
        <w:rPr>
          <w:rStyle w:val="IntenseEmphasis"/>
          <w:sz w:val="44"/>
          <w:szCs w:val="44"/>
        </w:rPr>
        <w:t xml:space="preserve"> Research Fund</w:t>
      </w:r>
    </w:p>
    <w:p w14:paraId="52C851BC" w14:textId="77777777" w:rsidR="00B227B4" w:rsidRDefault="00B227B4" w:rsidP="00B227B4">
      <w:bookmarkStart w:id="0" w:name="_GoBack"/>
      <w:bookmarkEnd w:id="0"/>
    </w:p>
    <w:p w14:paraId="69F46B6B" w14:textId="7D4C7B4F" w:rsidR="00B227B4" w:rsidRDefault="5923D314" w:rsidP="00B227B4">
      <w:pPr>
        <w:ind w:left="720"/>
      </w:pPr>
      <w:r>
        <w:t xml:space="preserve">Indirect Cost Policy for Project Proposals and Contracts </w:t>
      </w:r>
    </w:p>
    <w:p w14:paraId="60C9C4B5" w14:textId="2384193E" w:rsidR="00B227B4" w:rsidRPr="00B227B4" w:rsidRDefault="49EF0459" w:rsidP="49EF0459">
      <w:pPr>
        <w:shd w:val="clear" w:color="auto" w:fill="FEFEFE"/>
        <w:spacing w:after="300" w:line="240" w:lineRule="auto"/>
        <w:ind w:left="1440"/>
        <w:rPr>
          <w:rFonts w:ascii="Arial,Times New Roman" w:eastAsia="Arial,Times New Roman" w:hAnsi="Arial,Times New Roman" w:cs="Arial,Times New Roman"/>
          <w:color w:val="787878"/>
          <w:sz w:val="23"/>
          <w:szCs w:val="23"/>
        </w:rPr>
      </w:pPr>
      <w:r>
        <w:t xml:space="preserve">The purpose of the Tony “George” </w:t>
      </w:r>
      <w:proofErr w:type="spellStart"/>
      <w:r>
        <w:t>Polillo</w:t>
      </w:r>
      <w:proofErr w:type="spellEnd"/>
      <w:r>
        <w:t xml:space="preserve"> Research fund is to enhance and promote a further understanding of </w:t>
      </w:r>
      <w:proofErr w:type="spellStart"/>
      <w:r>
        <w:t>turfgrass</w:t>
      </w:r>
      <w:proofErr w:type="spellEnd"/>
      <w:r>
        <w:t xml:space="preserve"> science through unbiased and independent research projects that have a direct benefit to the Central Illinois Golf Course Superintendents’ Association's members.  The funds were raised directly by the members of the association with the understanding that the funds will be for research purposes only. The budget for each proposal should reflect only the expenses directly required for </w:t>
      </w:r>
      <w:r w:rsidR="00C00928">
        <w:t xml:space="preserve">research portion of </w:t>
      </w:r>
      <w:r>
        <w:t xml:space="preserve">the project.  Any costs outside of the direct costs of the project are deemed indirect costs and </w:t>
      </w:r>
      <w:r w:rsidR="00C00928">
        <w:t xml:space="preserve">should </w:t>
      </w:r>
      <w:r>
        <w:t>not</w:t>
      </w:r>
      <w:r w:rsidR="00C00928">
        <w:t xml:space="preserve"> be</w:t>
      </w:r>
      <w:r>
        <w:t xml:space="preserve"> included within the proposal.  Types of costs not covered under direct costs include, but are not limited to</w:t>
      </w:r>
      <w:r w:rsidRPr="49EF0459">
        <w:rPr>
          <w:rFonts w:ascii="Calibri" w:eastAsia="Calibri" w:hAnsi="Calibri" w:cs="Calibri"/>
        </w:rPr>
        <w:t>:  institutional and departmental administrative expenses</w:t>
      </w:r>
      <w:r w:rsidR="00CB1A4F">
        <w:rPr>
          <w:rFonts w:ascii="Calibri" w:eastAsia="Calibri" w:hAnsi="Calibri" w:cs="Calibri"/>
        </w:rPr>
        <w:t xml:space="preserve"> (including salaries</w:t>
      </w:r>
      <w:r w:rsidR="00EB72A1">
        <w:rPr>
          <w:rFonts w:ascii="Calibri" w:eastAsia="Calibri" w:hAnsi="Calibri" w:cs="Calibri"/>
        </w:rPr>
        <w:t>, wages</w:t>
      </w:r>
      <w:r w:rsidR="00CB1A4F">
        <w:rPr>
          <w:rFonts w:ascii="Calibri" w:eastAsia="Calibri" w:hAnsi="Calibri" w:cs="Calibri"/>
        </w:rPr>
        <w:t xml:space="preserve"> and fringe payments)</w:t>
      </w:r>
      <w:r w:rsidRPr="49EF0459">
        <w:rPr>
          <w:rFonts w:ascii="Calibri" w:eastAsia="Calibri" w:hAnsi="Calibri" w:cs="Calibri"/>
        </w:rPr>
        <w:t>, institutional and departmental information technology expenses</w:t>
      </w:r>
      <w:r w:rsidR="00CB1A4F">
        <w:rPr>
          <w:rFonts w:ascii="Calibri" w:eastAsia="Calibri" w:hAnsi="Calibri" w:cs="Calibri"/>
        </w:rPr>
        <w:t xml:space="preserve"> (which includes both direct costs for equipment purchase, as well as indirect usage costs)</w:t>
      </w:r>
      <w:r w:rsidRPr="49EF0459">
        <w:rPr>
          <w:rFonts w:ascii="Calibri" w:eastAsia="Calibri" w:hAnsi="Calibri" w:cs="Calibri"/>
        </w:rPr>
        <w:t xml:space="preserve">, accounting and </w:t>
      </w:r>
      <w:proofErr w:type="gramStart"/>
      <w:r w:rsidRPr="49EF0459">
        <w:rPr>
          <w:rFonts w:ascii="Calibri" w:eastAsia="Calibri" w:hAnsi="Calibri" w:cs="Calibri"/>
        </w:rPr>
        <w:t>legal</w:t>
      </w:r>
      <w:proofErr w:type="gramEnd"/>
      <w:r w:rsidRPr="49EF0459">
        <w:rPr>
          <w:rFonts w:ascii="Calibri" w:eastAsia="Calibri" w:hAnsi="Calibri" w:cs="Calibri"/>
        </w:rPr>
        <w:t xml:space="preserve"> services</w:t>
      </w:r>
      <w:r>
        <w:t>, Human Resources staff expense; utilities, phones, internet, and office supplies.  All proposals must also include detailed justification of how the costs within each proposal directly correlate to the specific research project under consideration. The Association’s Board of Directors will review each budget individually for the appropriateness of the direct costs being requested</w:t>
      </w:r>
      <w:r w:rsidRPr="49EF0459">
        <w:rPr>
          <w:rFonts w:ascii="Arial,Times New Roman" w:eastAsia="Arial,Times New Roman" w:hAnsi="Arial,Times New Roman" w:cs="Arial,Times New Roman"/>
          <w:color w:val="787878"/>
          <w:sz w:val="23"/>
          <w:szCs w:val="23"/>
        </w:rPr>
        <w:t>.</w:t>
      </w:r>
    </w:p>
    <w:p w14:paraId="378C2F9E" w14:textId="77777777" w:rsidR="00B227B4" w:rsidRDefault="00B227B4" w:rsidP="00B227B4">
      <w:pPr>
        <w:tabs>
          <w:tab w:val="left" w:pos="1240"/>
        </w:tabs>
      </w:pPr>
    </w:p>
    <w:p w14:paraId="180B8E67" w14:textId="77777777" w:rsidR="00B227B4" w:rsidRDefault="00B227B4" w:rsidP="00B227B4"/>
    <w:sectPr w:rsidR="00B2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B4"/>
    <w:rsid w:val="00122FA6"/>
    <w:rsid w:val="00171FFA"/>
    <w:rsid w:val="00177B77"/>
    <w:rsid w:val="00295A18"/>
    <w:rsid w:val="00655BF2"/>
    <w:rsid w:val="009418D9"/>
    <w:rsid w:val="00B227B4"/>
    <w:rsid w:val="00C00928"/>
    <w:rsid w:val="00C2032B"/>
    <w:rsid w:val="00CB1A4F"/>
    <w:rsid w:val="00EB72A1"/>
    <w:rsid w:val="49EF0459"/>
    <w:rsid w:val="5923D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849A"/>
  <w15:chartTrackingRefBased/>
  <w15:docId w15:val="{38607A2D-CABB-443B-A45C-8F2CA631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2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7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7B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B227B4"/>
    <w:rPr>
      <w:i/>
      <w:iCs/>
      <w:color w:val="5B9BD5" w:themeColor="accent1"/>
    </w:rPr>
  </w:style>
  <w:style w:type="paragraph" w:styleId="IntenseQuote">
    <w:name w:val="Intense Quote"/>
    <w:basedOn w:val="Normal"/>
    <w:next w:val="Normal"/>
    <w:link w:val="IntenseQuoteChar"/>
    <w:uiPriority w:val="30"/>
    <w:qFormat/>
    <w:rsid w:val="00B227B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27B4"/>
    <w:rPr>
      <w:i/>
      <w:iCs/>
      <w:color w:val="5B9BD5" w:themeColor="accent1"/>
    </w:rPr>
  </w:style>
  <w:style w:type="character" w:customStyle="1" w:styleId="Heading3Char">
    <w:name w:val="Heading 3 Char"/>
    <w:basedOn w:val="DefaultParagraphFont"/>
    <w:link w:val="Heading3"/>
    <w:uiPriority w:val="9"/>
    <w:rsid w:val="00B227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27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B227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2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29143">
      <w:bodyDiv w:val="1"/>
      <w:marLeft w:val="0"/>
      <w:marRight w:val="0"/>
      <w:marTop w:val="0"/>
      <w:marBottom w:val="0"/>
      <w:divBdr>
        <w:top w:val="none" w:sz="0" w:space="0" w:color="auto"/>
        <w:left w:val="none" w:sz="0" w:space="0" w:color="auto"/>
        <w:bottom w:val="none" w:sz="0" w:space="0" w:color="auto"/>
        <w:right w:val="none" w:sz="0" w:space="0" w:color="auto"/>
      </w:divBdr>
    </w:div>
    <w:div w:id="19929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Travis</dc:creator>
  <cp:keywords/>
  <dc:description/>
  <cp:lastModifiedBy>Microsoft account</cp:lastModifiedBy>
  <cp:revision>2</cp:revision>
  <dcterms:created xsi:type="dcterms:W3CDTF">2017-01-10T04:57:00Z</dcterms:created>
  <dcterms:modified xsi:type="dcterms:W3CDTF">2017-01-10T04:57:00Z</dcterms:modified>
</cp:coreProperties>
</file>